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E6" w:rsidRDefault="000167E6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SAMPLE CLIENT LETTER</w:t>
      </w:r>
    </w:p>
    <w:p w:rsidR="000167E6" w:rsidRDefault="000167E6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Today’s Date</w:t>
      </w:r>
    </w:p>
    <w:p w:rsidR="000167E6" w:rsidRDefault="000167E6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Address</w:t>
      </w:r>
    </w:p>
    <w:p w:rsidR="000167E6" w:rsidRDefault="000167E6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Re: Virginia Tax Conformity and Its Impact on Filing 2018 Tax Returns</w:t>
      </w:r>
    </w:p>
    <w:p w:rsidR="000167E6" w:rsidRDefault="000167E6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167E6" w:rsidRDefault="000167E6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Dear XXX,</w:t>
      </w:r>
    </w:p>
    <w:p w:rsidR="000167E6" w:rsidRDefault="00840E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167E6">
        <w:rPr>
          <w:rFonts w:ascii="Arial" w:hAnsi="Arial" w:cs="Arial"/>
          <w:sz w:val="20"/>
          <w:szCs w:val="20"/>
        </w:rPr>
        <w:t>’d</w:t>
      </w:r>
      <w:r>
        <w:rPr>
          <w:rFonts w:ascii="Arial" w:hAnsi="Arial" w:cs="Arial"/>
          <w:sz w:val="20"/>
          <w:szCs w:val="20"/>
        </w:rPr>
        <w:t xml:space="preserve"> </w:t>
      </w:r>
      <w:r w:rsidR="000167E6">
        <w:rPr>
          <w:rFonts w:ascii="Arial" w:hAnsi="Arial" w:cs="Arial"/>
          <w:sz w:val="20"/>
          <w:szCs w:val="20"/>
        </w:rPr>
        <w:t xml:space="preserve">like </w:t>
      </w:r>
      <w:r>
        <w:rPr>
          <w:rFonts w:ascii="Arial" w:hAnsi="Arial" w:cs="Arial"/>
          <w:sz w:val="20"/>
          <w:szCs w:val="20"/>
        </w:rPr>
        <w:t xml:space="preserve">to call your attention to an issue that could </w:t>
      </w:r>
      <w:r w:rsidR="00191753">
        <w:rPr>
          <w:rFonts w:ascii="Arial" w:hAnsi="Arial" w:cs="Arial"/>
          <w:sz w:val="20"/>
          <w:szCs w:val="20"/>
        </w:rPr>
        <w:t xml:space="preserve">significantly </w:t>
      </w:r>
      <w:r w:rsidR="005C0E0E">
        <w:rPr>
          <w:rFonts w:ascii="Arial" w:hAnsi="Arial" w:cs="Arial"/>
          <w:sz w:val="20"/>
          <w:szCs w:val="20"/>
        </w:rPr>
        <w:t xml:space="preserve">affect </w:t>
      </w:r>
      <w:r>
        <w:rPr>
          <w:rFonts w:ascii="Arial" w:hAnsi="Arial" w:cs="Arial"/>
          <w:sz w:val="20"/>
          <w:szCs w:val="20"/>
        </w:rPr>
        <w:t xml:space="preserve">your 2018 tax return. </w:t>
      </w:r>
      <w:r w:rsidR="000167E6">
        <w:rPr>
          <w:rFonts w:ascii="Arial" w:hAnsi="Arial" w:cs="Arial"/>
          <w:sz w:val="20"/>
          <w:szCs w:val="20"/>
        </w:rPr>
        <w:t>Every year, passing t</w:t>
      </w:r>
      <w:r w:rsidR="002013CC">
        <w:rPr>
          <w:rFonts w:ascii="Arial" w:hAnsi="Arial" w:cs="Arial"/>
          <w:sz w:val="20"/>
          <w:szCs w:val="20"/>
        </w:rPr>
        <w:t xml:space="preserve">ax conformity legislation </w:t>
      </w:r>
      <w:r w:rsidR="000167E6">
        <w:rPr>
          <w:rFonts w:ascii="Arial" w:hAnsi="Arial" w:cs="Arial"/>
          <w:sz w:val="20"/>
          <w:szCs w:val="20"/>
        </w:rPr>
        <w:t xml:space="preserve">in the General Assembly </w:t>
      </w:r>
      <w:r w:rsidR="002013CC">
        <w:rPr>
          <w:rFonts w:ascii="Arial" w:hAnsi="Arial" w:cs="Arial"/>
          <w:sz w:val="20"/>
          <w:szCs w:val="20"/>
        </w:rPr>
        <w:t xml:space="preserve">is </w:t>
      </w:r>
      <w:r w:rsidR="000167E6">
        <w:rPr>
          <w:rFonts w:ascii="Arial" w:hAnsi="Arial" w:cs="Arial"/>
          <w:sz w:val="20"/>
          <w:szCs w:val="20"/>
        </w:rPr>
        <w:t xml:space="preserve">an </w:t>
      </w:r>
      <w:r w:rsidR="002013CC">
        <w:rPr>
          <w:rFonts w:ascii="Arial" w:hAnsi="Arial" w:cs="Arial"/>
          <w:sz w:val="20"/>
          <w:szCs w:val="20"/>
        </w:rPr>
        <w:t>important issue for Virginia taxpayers</w:t>
      </w:r>
      <w:r w:rsidR="00CF2496">
        <w:rPr>
          <w:rFonts w:ascii="Arial" w:hAnsi="Arial" w:cs="Arial"/>
          <w:sz w:val="20"/>
          <w:szCs w:val="20"/>
        </w:rPr>
        <w:t>,</w:t>
      </w:r>
      <w:r w:rsidR="002013CC">
        <w:rPr>
          <w:rFonts w:ascii="Arial" w:hAnsi="Arial" w:cs="Arial"/>
          <w:sz w:val="20"/>
          <w:szCs w:val="20"/>
        </w:rPr>
        <w:t xml:space="preserve"> and failure to pass conformity </w:t>
      </w:r>
      <w:r w:rsidR="000167E6">
        <w:rPr>
          <w:rFonts w:ascii="Arial" w:hAnsi="Arial" w:cs="Arial"/>
          <w:sz w:val="20"/>
          <w:szCs w:val="20"/>
        </w:rPr>
        <w:t xml:space="preserve">early in the legislative session can </w:t>
      </w:r>
      <w:r w:rsidR="002013CC">
        <w:rPr>
          <w:rFonts w:ascii="Arial" w:hAnsi="Arial" w:cs="Arial"/>
          <w:sz w:val="20"/>
          <w:szCs w:val="20"/>
        </w:rPr>
        <w:t xml:space="preserve">cause severe disruption and delay </w:t>
      </w:r>
      <w:r w:rsidR="000167E6">
        <w:rPr>
          <w:rFonts w:ascii="Arial" w:hAnsi="Arial" w:cs="Arial"/>
          <w:sz w:val="20"/>
          <w:szCs w:val="20"/>
        </w:rPr>
        <w:t>in filing returns and receiving timely refunds.</w:t>
      </w:r>
      <w:r w:rsidR="000167E6" w:rsidRPr="0043079F">
        <w:rPr>
          <w:rFonts w:ascii="Arial" w:hAnsi="Arial" w:cs="Arial"/>
          <w:sz w:val="20"/>
          <w:szCs w:val="20"/>
        </w:rPr>
        <w:t xml:space="preserve"> Normally</w:t>
      </w:r>
      <w:r w:rsidR="000167E6" w:rsidRPr="000167E6">
        <w:rPr>
          <w:rFonts w:ascii="Arial" w:hAnsi="Arial" w:cs="Arial"/>
          <w:sz w:val="20"/>
          <w:szCs w:val="20"/>
        </w:rPr>
        <w:t xml:space="preserve"> the General </w:t>
      </w:r>
      <w:r w:rsidR="007A0ACC">
        <w:rPr>
          <w:rFonts w:ascii="Arial" w:hAnsi="Arial" w:cs="Arial"/>
          <w:sz w:val="20"/>
          <w:szCs w:val="20"/>
        </w:rPr>
        <w:t>A</w:t>
      </w:r>
      <w:r w:rsidR="000167E6" w:rsidRPr="000167E6">
        <w:rPr>
          <w:rFonts w:ascii="Arial" w:hAnsi="Arial" w:cs="Arial"/>
          <w:sz w:val="20"/>
          <w:szCs w:val="20"/>
        </w:rPr>
        <w:t>s</w:t>
      </w:r>
      <w:r w:rsidR="000167E6" w:rsidRPr="0043079F">
        <w:rPr>
          <w:rFonts w:ascii="Arial" w:hAnsi="Arial" w:cs="Arial"/>
          <w:sz w:val="20"/>
          <w:szCs w:val="20"/>
        </w:rPr>
        <w:t>sembly passes</w:t>
      </w:r>
      <w:r w:rsidR="000167E6">
        <w:rPr>
          <w:rFonts w:ascii="Arial" w:hAnsi="Arial" w:cs="Arial"/>
          <w:sz w:val="20"/>
          <w:szCs w:val="20"/>
        </w:rPr>
        <w:t xml:space="preserve"> conformity legislation quickly and tax season runs smoothly. </w:t>
      </w:r>
    </w:p>
    <w:p w:rsidR="00366519" w:rsidRPr="0043079F" w:rsidRDefault="00366519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43079F">
        <w:rPr>
          <w:rFonts w:ascii="Arial" w:hAnsi="Arial" w:cs="Arial"/>
          <w:b/>
          <w:i/>
          <w:sz w:val="20"/>
          <w:szCs w:val="20"/>
          <w:u w:val="single"/>
        </w:rPr>
        <w:t>Why is This Year Different?</w:t>
      </w:r>
      <w:bookmarkStart w:id="0" w:name="_GoBack"/>
      <w:bookmarkEnd w:id="0"/>
    </w:p>
    <w:p w:rsidR="007906BE" w:rsidRPr="00BF49D0" w:rsidRDefault="000167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year, we anticipate potential delays </w:t>
      </w:r>
      <w:r w:rsidR="0009001F">
        <w:rPr>
          <w:rFonts w:ascii="Arial" w:hAnsi="Arial" w:cs="Arial"/>
          <w:sz w:val="20"/>
          <w:szCs w:val="20"/>
        </w:rPr>
        <w:t xml:space="preserve">due to concerns about the impact of federal tax changes from the Tax Cuts and Jobs Act of 2017 (TCJA) on state returns for Virginia taxpayers. </w:t>
      </w:r>
      <w:r w:rsidR="00E973DF">
        <w:rPr>
          <w:rFonts w:ascii="Arial" w:hAnsi="Arial" w:cs="Arial"/>
          <w:sz w:val="20"/>
          <w:szCs w:val="20"/>
        </w:rPr>
        <w:t xml:space="preserve">The governor’s administration and our state legislators have been weighing various policy reform options in </w:t>
      </w:r>
      <w:r w:rsidR="008D2754">
        <w:rPr>
          <w:rFonts w:ascii="Arial" w:hAnsi="Arial" w:cs="Arial"/>
          <w:sz w:val="20"/>
          <w:szCs w:val="20"/>
        </w:rPr>
        <w:t>response to the TCJA. These</w:t>
      </w:r>
      <w:r w:rsidR="00E973DF">
        <w:rPr>
          <w:rFonts w:ascii="Arial" w:hAnsi="Arial" w:cs="Arial"/>
          <w:sz w:val="20"/>
          <w:szCs w:val="20"/>
        </w:rPr>
        <w:t xml:space="preserve"> discussions will take time</w:t>
      </w:r>
      <w:r w:rsidR="00E077FD">
        <w:rPr>
          <w:rFonts w:ascii="Arial" w:hAnsi="Arial" w:cs="Arial"/>
          <w:sz w:val="20"/>
          <w:szCs w:val="20"/>
        </w:rPr>
        <w:t>,</w:t>
      </w:r>
      <w:r w:rsidR="00E973DF">
        <w:rPr>
          <w:rFonts w:ascii="Arial" w:hAnsi="Arial" w:cs="Arial"/>
          <w:sz w:val="20"/>
          <w:szCs w:val="20"/>
        </w:rPr>
        <w:t xml:space="preserve"> and finding consensus on the best pathway forward </w:t>
      </w:r>
      <w:r w:rsidR="008D2754">
        <w:rPr>
          <w:rFonts w:ascii="Arial" w:hAnsi="Arial" w:cs="Arial"/>
          <w:sz w:val="20"/>
          <w:szCs w:val="20"/>
        </w:rPr>
        <w:t>is likely to be</w:t>
      </w:r>
      <w:r w:rsidR="00E973DF">
        <w:rPr>
          <w:rFonts w:ascii="Arial" w:hAnsi="Arial" w:cs="Arial"/>
          <w:sz w:val="20"/>
          <w:szCs w:val="20"/>
        </w:rPr>
        <w:t xml:space="preserve"> challenging.</w:t>
      </w:r>
    </w:p>
    <w:p w:rsidR="00390CB4" w:rsidRDefault="00366519" w:rsidP="00390C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to pass conformity legislation early in tax season</w:t>
      </w:r>
      <w:r w:rsidR="00390CB4">
        <w:rPr>
          <w:rFonts w:ascii="Arial" w:hAnsi="Arial" w:cs="Arial"/>
          <w:sz w:val="20"/>
          <w:szCs w:val="20"/>
        </w:rPr>
        <w:t>, the governor’s administration introduces standalone conformity legislation with an emergency enactment clause</w:t>
      </w:r>
      <w:r>
        <w:rPr>
          <w:rFonts w:ascii="Arial" w:hAnsi="Arial" w:cs="Arial"/>
          <w:sz w:val="20"/>
          <w:szCs w:val="20"/>
        </w:rPr>
        <w:t xml:space="preserve">. This </w:t>
      </w:r>
      <w:r w:rsidR="00390CB4">
        <w:rPr>
          <w:rFonts w:ascii="Arial" w:hAnsi="Arial" w:cs="Arial"/>
          <w:sz w:val="20"/>
          <w:szCs w:val="20"/>
        </w:rPr>
        <w:t xml:space="preserve">allows conformity to go into effect immediately with the governor’s signature instead of the usual July 1 effective date for most legislation. </w:t>
      </w:r>
      <w:r w:rsidR="00CF2496">
        <w:rPr>
          <w:rFonts w:ascii="Arial" w:hAnsi="Arial" w:cs="Arial"/>
          <w:sz w:val="20"/>
          <w:szCs w:val="20"/>
        </w:rPr>
        <w:t>E</w:t>
      </w:r>
      <w:r w:rsidR="00390CB4">
        <w:rPr>
          <w:rFonts w:ascii="Arial" w:hAnsi="Arial" w:cs="Arial"/>
          <w:sz w:val="20"/>
          <w:szCs w:val="20"/>
        </w:rPr>
        <w:t xml:space="preserve">mergency legislation requires an 80 percent affirmative vote to pass in each </w:t>
      </w:r>
      <w:r w:rsidR="00CF2496">
        <w:rPr>
          <w:rFonts w:ascii="Arial" w:hAnsi="Arial" w:cs="Arial"/>
          <w:sz w:val="20"/>
          <w:szCs w:val="20"/>
        </w:rPr>
        <w:t xml:space="preserve">legislative </w:t>
      </w:r>
      <w:r w:rsidR="00390CB4">
        <w:rPr>
          <w:rFonts w:ascii="Arial" w:hAnsi="Arial" w:cs="Arial"/>
          <w:sz w:val="20"/>
          <w:szCs w:val="20"/>
        </w:rPr>
        <w:t>chamber.</w:t>
      </w:r>
      <w:r w:rsidR="001E020D">
        <w:rPr>
          <w:rFonts w:ascii="Arial" w:hAnsi="Arial" w:cs="Arial"/>
          <w:sz w:val="20"/>
          <w:szCs w:val="20"/>
        </w:rPr>
        <w:t xml:space="preserve"> We believe there is not 80 percent</w:t>
      </w:r>
      <w:r w:rsidR="001E020D" w:rsidRPr="001E020D">
        <w:rPr>
          <w:rFonts w:ascii="Arial" w:hAnsi="Arial" w:cs="Arial"/>
          <w:sz w:val="20"/>
          <w:szCs w:val="20"/>
        </w:rPr>
        <w:t xml:space="preserve"> consensus about tax </w:t>
      </w:r>
      <w:r w:rsidR="001E020D">
        <w:rPr>
          <w:rFonts w:ascii="Arial" w:hAnsi="Arial" w:cs="Arial"/>
          <w:sz w:val="20"/>
          <w:szCs w:val="20"/>
        </w:rPr>
        <w:t xml:space="preserve">reform </w:t>
      </w:r>
      <w:r w:rsidR="001E020D" w:rsidRPr="001E020D">
        <w:rPr>
          <w:rFonts w:ascii="Arial" w:hAnsi="Arial" w:cs="Arial"/>
          <w:sz w:val="20"/>
          <w:szCs w:val="20"/>
        </w:rPr>
        <w:t xml:space="preserve">policy changes in response to TCJA, </w:t>
      </w:r>
      <w:r w:rsidR="001E020D">
        <w:rPr>
          <w:rFonts w:ascii="Arial" w:hAnsi="Arial" w:cs="Arial"/>
          <w:sz w:val="20"/>
          <w:szCs w:val="20"/>
        </w:rPr>
        <w:t xml:space="preserve">therefore, we strongly believe it must be separate from tax reform policy decisions. </w:t>
      </w:r>
      <w:r w:rsidR="001E020D" w:rsidDel="001E020D">
        <w:rPr>
          <w:rFonts w:ascii="Arial" w:hAnsi="Arial" w:cs="Arial"/>
          <w:sz w:val="20"/>
          <w:szCs w:val="20"/>
        </w:rPr>
        <w:t xml:space="preserve"> </w:t>
      </w:r>
    </w:p>
    <w:p w:rsidR="007C1A3C" w:rsidRPr="0043079F" w:rsidRDefault="007C1A3C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Why Does </w:t>
      </w:r>
      <w:r w:rsidR="00366519">
        <w:rPr>
          <w:rFonts w:ascii="Arial" w:hAnsi="Arial" w:cs="Arial"/>
          <w:b/>
          <w:i/>
          <w:sz w:val="20"/>
          <w:szCs w:val="20"/>
          <w:u w:val="single"/>
        </w:rPr>
        <w:t>T</w:t>
      </w:r>
      <w:r>
        <w:rPr>
          <w:rFonts w:ascii="Arial" w:hAnsi="Arial" w:cs="Arial"/>
          <w:b/>
          <w:i/>
          <w:sz w:val="20"/>
          <w:szCs w:val="20"/>
          <w:u w:val="single"/>
        </w:rPr>
        <w:t>his Matter?</w:t>
      </w:r>
    </w:p>
    <w:p w:rsidR="00BF49D0" w:rsidRDefault="00BF4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Failure to pass tax conformity </w:t>
      </w:r>
      <w:r w:rsidR="00B1006E">
        <w:rPr>
          <w:rFonts w:ascii="Arial" w:hAnsi="Arial" w:cs="Arial"/>
          <w:sz w:val="20"/>
          <w:szCs w:val="20"/>
        </w:rPr>
        <w:t xml:space="preserve">legislation as quickly as possible may </w:t>
      </w:r>
      <w:r>
        <w:rPr>
          <w:rFonts w:ascii="Arial" w:hAnsi="Arial" w:cs="Arial"/>
          <w:sz w:val="20"/>
          <w:szCs w:val="20"/>
        </w:rPr>
        <w:t xml:space="preserve">cause </w:t>
      </w:r>
      <w:r w:rsidR="007C1A3C">
        <w:rPr>
          <w:rFonts w:ascii="Arial" w:hAnsi="Arial" w:cs="Arial"/>
          <w:sz w:val="20"/>
          <w:szCs w:val="20"/>
        </w:rPr>
        <w:t xml:space="preserve">tax </w:t>
      </w:r>
      <w:r>
        <w:rPr>
          <w:rFonts w:ascii="Arial" w:hAnsi="Arial" w:cs="Arial"/>
          <w:sz w:val="20"/>
          <w:szCs w:val="20"/>
        </w:rPr>
        <w:t>filings</w:t>
      </w:r>
      <w:r w:rsidR="007C1A3C">
        <w:rPr>
          <w:rFonts w:ascii="Arial" w:hAnsi="Arial" w:cs="Arial"/>
          <w:sz w:val="20"/>
          <w:szCs w:val="20"/>
        </w:rPr>
        <w:t>, including yours,</w:t>
      </w:r>
      <w:r>
        <w:rPr>
          <w:rFonts w:ascii="Arial" w:hAnsi="Arial" w:cs="Arial"/>
          <w:sz w:val="20"/>
          <w:szCs w:val="20"/>
        </w:rPr>
        <w:t xml:space="preserve"> to be delayed while the Virginia Department of Taxation and tax software companies work through definitions of revenue that are easily dealt with through conformity. This will make filings much more complicated — to use the example of another state, Minnesota elected not to conform </w:t>
      </w:r>
      <w:r w:rsidR="001E020D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federal definitions of revenue and saw its schedule </w:t>
      </w:r>
      <w:r w:rsidR="007C1A3C">
        <w:rPr>
          <w:rFonts w:ascii="Arial" w:hAnsi="Arial" w:cs="Arial"/>
          <w:sz w:val="20"/>
          <w:szCs w:val="20"/>
        </w:rPr>
        <w:t xml:space="preserve">of tax adjustments </w:t>
      </w:r>
      <w:r>
        <w:rPr>
          <w:rFonts w:ascii="Arial" w:hAnsi="Arial" w:cs="Arial"/>
          <w:sz w:val="20"/>
          <w:szCs w:val="20"/>
        </w:rPr>
        <w:t>balloon to 18 pages. This will place burdens on taxpayers, tax preparers and software developers, all of which will add to the delay</w:t>
      </w:r>
      <w:r w:rsidR="00E077FD">
        <w:rPr>
          <w:rFonts w:ascii="Arial" w:hAnsi="Arial" w:cs="Arial"/>
          <w:sz w:val="20"/>
          <w:szCs w:val="20"/>
        </w:rPr>
        <w:t xml:space="preserve"> —</w:t>
      </w:r>
      <w:r>
        <w:rPr>
          <w:rFonts w:ascii="Arial" w:hAnsi="Arial" w:cs="Arial"/>
          <w:sz w:val="20"/>
          <w:szCs w:val="20"/>
        </w:rPr>
        <w:t xml:space="preserve"> </w:t>
      </w:r>
      <w:r w:rsidRPr="0043079F">
        <w:rPr>
          <w:rFonts w:ascii="Arial" w:hAnsi="Arial" w:cs="Arial"/>
          <w:b/>
          <w:sz w:val="20"/>
          <w:szCs w:val="20"/>
          <w:u w:val="single"/>
        </w:rPr>
        <w:t xml:space="preserve">and </w:t>
      </w:r>
      <w:r w:rsidR="001E020D">
        <w:rPr>
          <w:rFonts w:ascii="Arial" w:hAnsi="Arial" w:cs="Arial"/>
          <w:b/>
          <w:sz w:val="20"/>
          <w:szCs w:val="20"/>
          <w:u w:val="single"/>
        </w:rPr>
        <w:t xml:space="preserve">possibly </w:t>
      </w:r>
      <w:r w:rsidR="00E077FD">
        <w:rPr>
          <w:rFonts w:ascii="Arial" w:hAnsi="Arial" w:cs="Arial"/>
          <w:b/>
          <w:sz w:val="20"/>
          <w:szCs w:val="20"/>
          <w:u w:val="single"/>
        </w:rPr>
        <w:t xml:space="preserve">the </w:t>
      </w:r>
      <w:r w:rsidRPr="0043079F">
        <w:rPr>
          <w:rFonts w:ascii="Arial" w:hAnsi="Arial" w:cs="Arial"/>
          <w:b/>
          <w:sz w:val="20"/>
          <w:szCs w:val="20"/>
          <w:u w:val="single"/>
        </w:rPr>
        <w:t>cost</w:t>
      </w:r>
      <w:r>
        <w:rPr>
          <w:rFonts w:ascii="Arial" w:hAnsi="Arial" w:cs="Arial"/>
          <w:sz w:val="20"/>
          <w:szCs w:val="20"/>
        </w:rPr>
        <w:t xml:space="preserve"> </w:t>
      </w:r>
      <w:r w:rsidR="00E077FD">
        <w:rPr>
          <w:rFonts w:ascii="Arial" w:hAnsi="Arial" w:cs="Arial"/>
          <w:sz w:val="20"/>
          <w:szCs w:val="20"/>
        </w:rPr>
        <w:t xml:space="preserve">— </w:t>
      </w:r>
      <w:r>
        <w:rPr>
          <w:rFonts w:ascii="Arial" w:hAnsi="Arial" w:cs="Arial"/>
          <w:sz w:val="20"/>
          <w:szCs w:val="20"/>
        </w:rPr>
        <w:t>of filing your tax return.</w:t>
      </w:r>
    </w:p>
    <w:p w:rsidR="001E020D" w:rsidRDefault="00BF4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may have heard that conformi</w:t>
      </w:r>
      <w:r w:rsidR="001E020D">
        <w:rPr>
          <w:rFonts w:ascii="Arial" w:hAnsi="Arial" w:cs="Arial"/>
          <w:sz w:val="20"/>
          <w:szCs w:val="20"/>
        </w:rPr>
        <w:t>ng to the TCJA</w:t>
      </w:r>
      <w:r>
        <w:rPr>
          <w:rFonts w:ascii="Arial" w:hAnsi="Arial" w:cs="Arial"/>
          <w:sz w:val="20"/>
          <w:szCs w:val="20"/>
        </w:rPr>
        <w:t xml:space="preserve"> will cause your </w:t>
      </w:r>
      <w:r w:rsidR="009800B7">
        <w:rPr>
          <w:rFonts w:ascii="Arial" w:hAnsi="Arial" w:cs="Arial"/>
          <w:sz w:val="20"/>
          <w:szCs w:val="20"/>
        </w:rPr>
        <w:t xml:space="preserve">Virginia </w:t>
      </w:r>
      <w:r>
        <w:rPr>
          <w:rFonts w:ascii="Arial" w:hAnsi="Arial" w:cs="Arial"/>
          <w:sz w:val="20"/>
          <w:szCs w:val="20"/>
        </w:rPr>
        <w:t xml:space="preserve">taxes to go up. This is not </w:t>
      </w:r>
      <w:r w:rsidR="001E020D">
        <w:rPr>
          <w:rFonts w:ascii="Arial" w:hAnsi="Arial" w:cs="Arial"/>
          <w:sz w:val="20"/>
          <w:szCs w:val="20"/>
        </w:rPr>
        <w:t>necessarily true</w:t>
      </w:r>
      <w:r w:rsidR="009800B7">
        <w:rPr>
          <w:rFonts w:ascii="Arial" w:hAnsi="Arial" w:cs="Arial"/>
          <w:sz w:val="20"/>
          <w:szCs w:val="20"/>
        </w:rPr>
        <w:t>. While some taxpayers may experience a state tax increase,</w:t>
      </w:r>
      <w:r w:rsidR="007C1A3C">
        <w:rPr>
          <w:rFonts w:ascii="Arial" w:hAnsi="Arial" w:cs="Arial"/>
          <w:sz w:val="20"/>
          <w:szCs w:val="20"/>
        </w:rPr>
        <w:t xml:space="preserve"> it’s important for you to know that</w:t>
      </w:r>
      <w:r w:rsidR="007A0ACC">
        <w:rPr>
          <w:rFonts w:ascii="Arial" w:hAnsi="Arial" w:cs="Arial"/>
          <w:sz w:val="20"/>
          <w:szCs w:val="20"/>
        </w:rPr>
        <w:t xml:space="preserve"> </w:t>
      </w:r>
      <w:r w:rsidR="007C1A3C">
        <w:rPr>
          <w:rFonts w:ascii="Arial" w:hAnsi="Arial" w:cs="Arial"/>
          <w:sz w:val="20"/>
          <w:szCs w:val="20"/>
        </w:rPr>
        <w:t xml:space="preserve">you </w:t>
      </w:r>
      <w:r w:rsidR="007C1A3C">
        <w:rPr>
          <w:rFonts w:ascii="Arial" w:hAnsi="Arial" w:cs="Arial"/>
          <w:b/>
          <w:sz w:val="20"/>
          <w:szCs w:val="20"/>
          <w:u w:val="single"/>
        </w:rPr>
        <w:t>may</w:t>
      </w:r>
      <w:r w:rsidR="007C1A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experience a tax increase regardless of whether conformity passes or not. However, passing conformity legislation </w:t>
      </w:r>
      <w:r w:rsidR="009800B7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minimize unnecessary delays, complications and costs related to your 2018 tax return. </w:t>
      </w:r>
    </w:p>
    <w:p w:rsidR="001E020D" w:rsidRPr="0043079F" w:rsidRDefault="001E020D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43079F">
        <w:rPr>
          <w:rFonts w:ascii="Arial" w:hAnsi="Arial" w:cs="Arial"/>
          <w:b/>
          <w:i/>
          <w:sz w:val="20"/>
          <w:szCs w:val="20"/>
          <w:u w:val="single"/>
        </w:rPr>
        <w:t>What Can You Do?</w:t>
      </w:r>
    </w:p>
    <w:p w:rsidR="00D017FB" w:rsidRDefault="00BF4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join me in supporting standalone conformity legislation for the good of Virginia’s taxpayers</w:t>
      </w:r>
      <w:r w:rsidR="00CB55D6">
        <w:rPr>
          <w:rFonts w:ascii="Arial" w:hAnsi="Arial" w:cs="Arial"/>
          <w:sz w:val="20"/>
          <w:szCs w:val="20"/>
        </w:rPr>
        <w:t xml:space="preserve"> by contacting your state delegate and senator</w:t>
      </w:r>
      <w:r>
        <w:rPr>
          <w:rFonts w:ascii="Arial" w:hAnsi="Arial" w:cs="Arial"/>
          <w:sz w:val="20"/>
          <w:szCs w:val="20"/>
        </w:rPr>
        <w:t>.</w:t>
      </w:r>
      <w:r w:rsidR="00E30C5D">
        <w:rPr>
          <w:rFonts w:ascii="Arial" w:hAnsi="Arial" w:cs="Arial"/>
          <w:sz w:val="20"/>
          <w:szCs w:val="20"/>
        </w:rPr>
        <w:t xml:space="preserve"> </w:t>
      </w:r>
      <w:r w:rsidR="00CB55D6">
        <w:rPr>
          <w:rFonts w:ascii="Arial" w:hAnsi="Arial" w:cs="Arial"/>
          <w:sz w:val="20"/>
          <w:szCs w:val="20"/>
        </w:rPr>
        <w:t xml:space="preserve">You can find their contact information by using the “Who’s My Legislator” tool on the Virginia General Assembly website at: </w:t>
      </w:r>
      <w:hyperlink r:id="rId4" w:history="1">
        <w:r w:rsidR="00CB55D6" w:rsidRPr="00B54A6B">
          <w:rPr>
            <w:rStyle w:val="Hyperlink"/>
            <w:rFonts w:ascii="Arial" w:hAnsi="Arial" w:cs="Arial"/>
            <w:sz w:val="20"/>
            <w:szCs w:val="20"/>
          </w:rPr>
          <w:t>https://whosmy.virginiageneralassembly.gov/</w:t>
        </w:r>
      </w:hyperlink>
      <w:r w:rsidR="00CB55D6">
        <w:rPr>
          <w:rFonts w:ascii="Arial" w:hAnsi="Arial" w:cs="Arial"/>
          <w:sz w:val="20"/>
          <w:szCs w:val="20"/>
        </w:rPr>
        <w:t xml:space="preserve">.  </w:t>
      </w:r>
    </w:p>
    <w:p w:rsidR="00E30C5D" w:rsidRDefault="00E30C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I’m including a list of Frequently Asked Questions. Please feel free to contact me if you have any questions or concerns. </w:t>
      </w:r>
    </w:p>
    <w:p w:rsidR="00E30C5D" w:rsidRDefault="00E30C5D">
      <w:pPr>
        <w:rPr>
          <w:rFonts w:ascii="Arial" w:hAnsi="Arial" w:cs="Arial"/>
          <w:sz w:val="20"/>
          <w:szCs w:val="20"/>
        </w:rPr>
      </w:pPr>
    </w:p>
    <w:p w:rsidR="00E30C5D" w:rsidRDefault="00E30C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Sincerely, </w:t>
      </w:r>
    </w:p>
    <w:p w:rsidR="00E30C5D" w:rsidRDefault="00E30C5D">
      <w:pPr>
        <w:rPr>
          <w:rFonts w:ascii="Arial" w:hAnsi="Arial" w:cs="Arial"/>
          <w:sz w:val="20"/>
          <w:szCs w:val="20"/>
        </w:rPr>
      </w:pPr>
    </w:p>
    <w:p w:rsidR="00E30C5D" w:rsidRPr="00037A07" w:rsidRDefault="00E30C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Name</w:t>
      </w:r>
    </w:p>
    <w:sectPr w:rsidR="00E30C5D" w:rsidRPr="0003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D5"/>
    <w:rsid w:val="000167E6"/>
    <w:rsid w:val="00037A07"/>
    <w:rsid w:val="0009001F"/>
    <w:rsid w:val="00191753"/>
    <w:rsid w:val="001E020D"/>
    <w:rsid w:val="002013CC"/>
    <w:rsid w:val="002705C6"/>
    <w:rsid w:val="00366519"/>
    <w:rsid w:val="00390CB4"/>
    <w:rsid w:val="003B6839"/>
    <w:rsid w:val="0043079F"/>
    <w:rsid w:val="005C0E0E"/>
    <w:rsid w:val="0066122A"/>
    <w:rsid w:val="007A0ACC"/>
    <w:rsid w:val="007C1A3C"/>
    <w:rsid w:val="00840ED5"/>
    <w:rsid w:val="008D2754"/>
    <w:rsid w:val="008E0C4C"/>
    <w:rsid w:val="009800B7"/>
    <w:rsid w:val="00A12470"/>
    <w:rsid w:val="00B1006E"/>
    <w:rsid w:val="00BF49D0"/>
    <w:rsid w:val="00CB55D6"/>
    <w:rsid w:val="00CF2496"/>
    <w:rsid w:val="00D017FB"/>
    <w:rsid w:val="00D0292E"/>
    <w:rsid w:val="00D20DE2"/>
    <w:rsid w:val="00E077FD"/>
    <w:rsid w:val="00E30C5D"/>
    <w:rsid w:val="00E973DF"/>
    <w:rsid w:val="00F0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05476-E3C2-4376-906D-9AD178A5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5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osmy.virginiageneralassembl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Knighton</dc:creator>
  <cp:keywords/>
  <dc:description/>
  <cp:lastModifiedBy>Chip Knighton</cp:lastModifiedBy>
  <cp:revision>24</cp:revision>
  <dcterms:created xsi:type="dcterms:W3CDTF">2018-12-12T16:49:00Z</dcterms:created>
  <dcterms:modified xsi:type="dcterms:W3CDTF">2018-12-13T20:19:00Z</dcterms:modified>
</cp:coreProperties>
</file>